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87BCF" w14:paraId="5822F3B1" w14:textId="77777777" w:rsidTr="00087BCF">
        <w:tc>
          <w:tcPr>
            <w:tcW w:w="9629" w:type="dxa"/>
          </w:tcPr>
          <w:p w14:paraId="72186738" w14:textId="77777777" w:rsidR="00087BCF" w:rsidRPr="00087BCF" w:rsidRDefault="00087BCF" w:rsidP="00087BCF">
            <w:pPr>
              <w:spacing w:before="240"/>
              <w:ind w:firstLine="738"/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 xml:space="preserve">У Слобожанській територіальній громаді в період з 4 по 10 лютого 2022 року захворіло на </w:t>
            </w: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коронавірус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170 людей. Для порівняння на минулому тижні захворіло лише 122 жителі громади. Також у період з 4 по 10 лютого на гостру респіраторну вірусну інфекцію захворіло 396 людей, з них – 89 дітей. При цьому на минулому тижні захворіло 358 жителів громади, 102 з яких – діти).</w:t>
            </w:r>
          </w:p>
          <w:p w14:paraId="2D3CBAB8" w14:textId="77777777" w:rsidR="00087BCF" w:rsidRPr="00087BCF" w:rsidRDefault="00087BCF" w:rsidP="00087BCF">
            <w:pPr>
              <w:ind w:firstLine="738"/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Варто зазначити</w:t>
            </w:r>
            <w:bookmarkStart w:id="0" w:name="_GoBack"/>
            <w:bookmarkEnd w:id="0"/>
            <w:r w:rsidRPr="00087BCF">
              <w:rPr>
                <w:rFonts w:ascii="Times New Roman" w:hAnsi="Times New Roman" w:cs="Times New Roman"/>
                <w:sz w:val="28"/>
              </w:rPr>
              <w:t xml:space="preserve">, що усі, хто перехворів на </w:t>
            </w: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коронавірусну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хворобу, на 28-й день від першого дня появи симптомів або лабораторного підтвердження діагнозу COVID-19 методом ПЛР/визначення антигену вірусу SARS-CoV-2, можуть безпечно вакцинуватися. Дані Центрів з контролю та профілактики захворювань США свідчать про те, що не вакциновані від </w:t>
            </w: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коронавірусу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люди мають в 11 разів більший ризик померти від нових штамів COVID-19, ніж вакциновані. Ризик захворіти у невакцинованих у 6 разів вищий порівняно з тими хто отримав дві дози вакцини. Крім того, жителі громади, що двічі вакциновані можуть отримати </w:t>
            </w: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бустерну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дозу вакцини, для підвищення імунітету для боротьби з захворюванням.</w:t>
            </w:r>
          </w:p>
          <w:p w14:paraId="0DD3E390" w14:textId="77777777" w:rsidR="00087BCF" w:rsidRPr="00087BCF" w:rsidRDefault="00087BCF" w:rsidP="00087BCF">
            <w:pPr>
              <w:ind w:firstLine="738"/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За останніми даними однією дозою вакцини щеплено 8 437 жителів громади. А двома дозами вакциновано 8 094 людини. Постійні пункти щеплення працюють в усіх амбулаторіях щоденно, за графіком:</w:t>
            </w:r>
          </w:p>
          <w:p w14:paraId="14CDC011" w14:textId="229C8F5B" w:rsidR="00087BCF" w:rsidRPr="00087BCF" w:rsidRDefault="00087BCF" w:rsidP="00087B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Слобожанська АЗПСМ – з 8-00 до 19-00;</w:t>
            </w:r>
          </w:p>
          <w:p w14:paraId="344DFADB" w14:textId="6B34640E" w:rsidR="00087BCF" w:rsidRPr="00087BCF" w:rsidRDefault="00087BCF" w:rsidP="00087B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Степнянська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АЗПСМ – з 8-00 до 16-00;</w:t>
            </w:r>
          </w:p>
          <w:p w14:paraId="2E9D839E" w14:textId="53EF70A9" w:rsidR="00087BCF" w:rsidRPr="00087BCF" w:rsidRDefault="00087BCF" w:rsidP="00087B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Балівська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АЗПСМ – з 8-00 до 16-00;</w:t>
            </w:r>
          </w:p>
          <w:p w14:paraId="6BCF18FD" w14:textId="23C1DBBD" w:rsidR="00087BCF" w:rsidRPr="00087BCF" w:rsidRDefault="00087BCF" w:rsidP="00087B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Партизанська АЗПСМ – з 8-00 до 16-00;</w:t>
            </w:r>
          </w:p>
          <w:p w14:paraId="02FEA4E4" w14:textId="5F179B0E" w:rsidR="00087BCF" w:rsidRPr="00087BCF" w:rsidRDefault="00087BCF" w:rsidP="00087B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Олександрівська АЗПСМ –з 8-00 до 16-00.</w:t>
            </w:r>
          </w:p>
          <w:p w14:paraId="7E085F6B" w14:textId="77777777" w:rsidR="00087BCF" w:rsidRPr="00087BCF" w:rsidRDefault="00087BCF" w:rsidP="00087BCF">
            <w:pPr>
              <w:ind w:firstLine="738"/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Для запису на вакцинацію проти COVID-19 всім бажаючим радимо звернутись до свого сімейного лікаря на прийомі або у телефонному режимі, або до реєстратури за телефоном:</w:t>
            </w:r>
          </w:p>
          <w:p w14:paraId="22418C9A" w14:textId="012774D1" w:rsidR="00087BCF" w:rsidRPr="00087BCF" w:rsidRDefault="00087BCF" w:rsidP="00087B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Слобожанська АЗПСМ – 097-825-49-44;</w:t>
            </w:r>
          </w:p>
          <w:p w14:paraId="47BBBCBF" w14:textId="61B92966" w:rsidR="00087BCF" w:rsidRPr="00087BCF" w:rsidRDefault="00087BCF" w:rsidP="00087B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Степнянська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АЗПСМ – 063-930-33-26;</w:t>
            </w:r>
          </w:p>
          <w:p w14:paraId="0844CC33" w14:textId="17762618" w:rsidR="00087BCF" w:rsidRPr="00087BCF" w:rsidRDefault="00087BCF" w:rsidP="00087B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7BCF">
              <w:rPr>
                <w:rFonts w:ascii="Times New Roman" w:hAnsi="Times New Roman" w:cs="Times New Roman"/>
                <w:sz w:val="28"/>
              </w:rPr>
              <w:t>Балівська</w:t>
            </w:r>
            <w:proofErr w:type="spellEnd"/>
            <w:r w:rsidRPr="00087BCF">
              <w:rPr>
                <w:rFonts w:ascii="Times New Roman" w:hAnsi="Times New Roman" w:cs="Times New Roman"/>
                <w:sz w:val="28"/>
              </w:rPr>
              <w:t xml:space="preserve"> АЗПСМ – 067-545-17-05;</w:t>
            </w:r>
          </w:p>
          <w:p w14:paraId="525A67B7" w14:textId="2AA02536" w:rsidR="00087BCF" w:rsidRPr="00087BCF" w:rsidRDefault="00087BCF" w:rsidP="00087B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Партизанська АЗПСМ – 067-545-30-59;</w:t>
            </w:r>
          </w:p>
          <w:p w14:paraId="7149B13E" w14:textId="13CCDC63" w:rsidR="00087BCF" w:rsidRPr="00087BCF" w:rsidRDefault="00087BCF" w:rsidP="00087B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87BCF">
              <w:rPr>
                <w:rFonts w:ascii="Times New Roman" w:hAnsi="Times New Roman" w:cs="Times New Roman"/>
                <w:sz w:val="28"/>
              </w:rPr>
              <w:t>Олександрівська АЗПСМ – 067-545-30-74.</w:t>
            </w:r>
          </w:p>
          <w:p w14:paraId="006FB297" w14:textId="2881E671" w:rsidR="00087BCF" w:rsidRDefault="00087BCF" w:rsidP="00087BCF">
            <w:pPr>
              <w:ind w:firstLine="738"/>
              <w:jc w:val="both"/>
            </w:pPr>
            <w:r w:rsidRPr="00087BCF">
              <w:rPr>
                <w:rFonts w:ascii="Times New Roman" w:hAnsi="Times New Roman" w:cs="Times New Roman"/>
                <w:sz w:val="28"/>
              </w:rPr>
              <w:t>Зазначимо, що серед вакцинованих у громаді ускладнень не було. Усі щеплення є добровільними та безоплатними. Міцного здоров’я всім!</w:t>
            </w:r>
          </w:p>
        </w:tc>
      </w:tr>
    </w:tbl>
    <w:p w14:paraId="7C0820A2" w14:textId="77777777" w:rsidR="00087BCF" w:rsidRDefault="00087BCF" w:rsidP="00087BCF"/>
    <w:p w14:paraId="483E3DF4" w14:textId="77777777" w:rsidR="00104C66" w:rsidRPr="00087BCF" w:rsidRDefault="00104C66" w:rsidP="00087BCF"/>
    <w:sectPr w:rsidR="00104C66" w:rsidRPr="00087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173"/>
    <w:multiLevelType w:val="hybridMultilevel"/>
    <w:tmpl w:val="55529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4918"/>
    <w:multiLevelType w:val="hybridMultilevel"/>
    <w:tmpl w:val="A01CF1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00"/>
    <w:rsid w:val="00087BCF"/>
    <w:rsid w:val="00104C66"/>
    <w:rsid w:val="00994B98"/>
    <w:rsid w:val="00B44FAB"/>
    <w:rsid w:val="00D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DE48"/>
  <w15:chartTrackingRefBased/>
  <w15:docId w15:val="{BE36D13F-DAD6-453F-AB17-261B589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08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087BCF"/>
  </w:style>
  <w:style w:type="paragraph" w:customStyle="1" w:styleId="pt-a-000002">
    <w:name w:val="pt-a-000002"/>
    <w:basedOn w:val="a"/>
    <w:rsid w:val="0008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000004">
    <w:name w:val="pt-000004"/>
    <w:basedOn w:val="a"/>
    <w:rsid w:val="0008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5">
    <w:name w:val="pt-000005"/>
    <w:basedOn w:val="a0"/>
    <w:rsid w:val="00087BCF"/>
  </w:style>
  <w:style w:type="table" w:styleId="a3">
    <w:name w:val="Table Grid"/>
    <w:basedOn w:val="a1"/>
    <w:uiPriority w:val="39"/>
    <w:rsid w:val="0008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dcterms:created xsi:type="dcterms:W3CDTF">2022-02-11T11:40:00Z</dcterms:created>
  <dcterms:modified xsi:type="dcterms:W3CDTF">2022-02-11T11:40:00Z</dcterms:modified>
</cp:coreProperties>
</file>